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Муниципальное  бюджетное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«Даниловский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E7695D">
        <w:tc>
          <w:tcPr>
            <w:tcW w:w="4785" w:type="dxa"/>
          </w:tcPr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от  «</w:t>
            </w:r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Попонина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E769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E769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E7695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E769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предмету </w:t>
      </w:r>
    </w:p>
    <w:p w:rsidR="008F1275" w:rsidRPr="008F1275" w:rsidRDefault="001C00AB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7A1D81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нформатика»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7695D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8F1275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E7695D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классах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E7695D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Кругликов А.В</w:t>
      </w:r>
      <w:r w:rsidR="003F55A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, 7-9 классы</w:t>
      </w:r>
    </w:p>
    <w:p w:rsidR="00E7695D" w:rsidRDefault="00E7695D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Лушникова Т.В., 7-9 классы</w:t>
      </w:r>
    </w:p>
    <w:p w:rsidR="00E7695D" w:rsidRPr="00C128E9" w:rsidRDefault="00E7695D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Попонина Я.Е., 7-9 классы</w:t>
      </w: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ПОЯСНИТЕЛЬНАЯ ЗАПИСКА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Целями изучения информатики на уровне основного общего образования являются: 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Информатика в основном общем образовании отражает: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междисциплинарный характер информатики и информационной деятельности.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Основные задачи учебного предмета «Информатика» – сформировать у обучающихся: 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базовые знания об информационном моделировании, в том числе о математическом моделировании;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цифровая грамотность;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теоретические основы информатики;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алгоритмы и программирование;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информационные технологии.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bookmarkStart w:id="0" w:name="9c77c369-253a-42d0-9f35-54c4c9eeb23c"/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0"/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СОДЕРЖАНИЕ ОБУЧЕНИЯ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7 КЛАСС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Цифровая грамотность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Компьютер – универсальное устройство обработки данных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Параллельные вычисления.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Техника безопасности и правила работы на компьютере.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Программы и данные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Компьютерные вирусы и другие вредоносные программы. Программы для защиты от вирусов.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Компьютерные сети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Современные сервисы интернет-коммуникаций.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Теоретические основы информатики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Информация и информационные процессы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Информация – одно из основных понятий современной науки.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Дискретность данных. Возможность описания непрерывных объектов и процессов с помощью дискретных данных.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Информационные процессы – процессы, связанные с хранением, преобразованием и передачей данных.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Представление информации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Кодирование символов одного алфавита с помощью кодовых слов в другом алфавите, кодовая таблица, декодирование.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Двоичный код. Представление данных в компьютере как текстов в двоичном алфавите.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Скорость передачи данных. Единицы скорости передачи данных.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Кодирование текстов. Равномерный код. Неравномерный код. Кодировка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ASCII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. Восьмибитные кодировки. Понятие о кодировках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UNICODE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Искажение информации при передаче.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Общее представление о цифровом представлении аудиовизуальных и других непрерывных данных.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Кодирование цвета. Цветовые модели. Модель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RGB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 Глубина кодирования. Палитра.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Кодирование звука. Разрядность и частота записи. Количество каналов записи.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Оценка количественных параметров, связанных с представлением и хранением звуковых файлов.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Информационные технологии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Текстовые документы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Текстовые документы и их структурные элементы (страница, абзац, строка, слово, символ).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Компьютерная графика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Знакомство с графическими редакторами. Растровые рисунки. Использование графических примитивов.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Мультимедийные презентации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Добавление на слайд аудиовизуальных данных. Анимация. Гиперссылки.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8 КЛАСС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Теоретические основы информатики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Системы счисления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Римская система счисления.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Арифметические операции в двоичной системе счисления.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Элементы математической логики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Логические элементы. Знакомство с логическими основами компьютера.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Алгоритмы и программирование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Исполнители и алгоритмы. Алгоритмические конструкции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Понятие алгоритма. Исполнители алгоритмов. Алгоритм как план управления исполнителем.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Свойства алгоритма. Способы записи алгоритма (словесный, в виде блок-схемы, программа).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Конструкция «повторения»: циклы с заданным числом повторений, с условием выполнения, с переменной цикла.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Язык программирования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Язык программирования (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Python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++, Паскаль,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Java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#, Школьный Алгоритмический Язык).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Система программирования: редактор текста программ, транслятор, отладчик.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Переменная: тип, имя, значение. Целые, вещественные и символьные переменные.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Анализ алгоритмов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9 КЛАСС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Цифровая грамотность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Глобальная сеть Интернет и стратегии безопасного поведения в ней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 xml:space="preserve">Глобальная сеть Интернет.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IP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Работа в информационном пространстве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Теоретические основы информатики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Моделирование как метод познания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Табличные модели. Таблица как представление отношения.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Базы данных. Отбор в таблице строк, удовлетворяющих заданному условию.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Алгоритмы и программирование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Разработка алгоритмов и программ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Python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++, Паскаль,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Java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Управление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Информационные технологии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Электронные таблицы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Преобразование формул при копировании. Относительная, абсолютная и смешанная адресация.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Информационные технологии в современном обществе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1667F4" w:rsidRDefault="001667F4" w:rsidP="00BE319B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ЛИЧНОСТНЫЕ РЕЗУЛЬТАТЫ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1) патриотического воспитания: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2) духовно-нравственного воспитания: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3) гражданского воспитания: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4) ценностей научного познания: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5) формирования культуры здоровья: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6) трудового воспитания: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7) экологического воспитания: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8) адаптации обучающегося к изменяющимся условиям социальной и природной среды:</w:t>
      </w:r>
    </w:p>
    <w:p w:rsidR="00E7695D" w:rsidRDefault="00E7695D" w:rsidP="00E7695D">
      <w:pPr>
        <w:spacing w:after="0" w:line="240" w:lineRule="auto"/>
        <w:ind w:firstLine="60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МЕТАПРЕДМЕТНЫЕ РЕЗУЛЬТАТЫ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Познавательные универсальные учебные действия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Базовые логические действия: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Базовые исследовательские действия: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оценивать на применимость и достоверность информацию, полученную в ходе исследования;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Работа с информацией: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выявлять дефицит информации, данных, необходимых для решения поставленной задачи;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эффективно запоминать и систематизировать информацию.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Коммуникативные универсальные учебные действия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Общение: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публично представлять результаты выполненного опыта (эксперимента, исследования, проекта);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Совместная деятельность (сотрудничество):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Регулятивные универсальные учебные действия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Самоорганизация: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выявлять в жизненных и учебных ситуациях проблемы, требующие решения;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делать выбор в условиях противоречивой информации и брать ответственность за решение.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Самоконтроль (рефлексия):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владеть способами самоконтроля, самомотивации и рефлексии;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давать оценку ситуации и предлагать план её изменения;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оценивать соответствие результата цели и условиям.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Эмоциональный интеллект: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ставить себя на место другого человека, понимать мотивы и намерения другого.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Принятие себя и других: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ПРЕДМЕТНЫЕ РЕЗУЛЬТАТЫ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К концу обучения </w:t>
      </w: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в 7 классе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у обучающегося будут сформированы следующие умения: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оценивать и сравнивать размеры текстовых, графических, звуковых файлов и видеофайлов;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выделять основные этапы в истории и понимать тенденции развития компьютеров и программного обеспечения;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соотносить характеристики компьютера с задачами, решаемыми с его помощью;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понимать структуру адресов веб-ресурсов;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современные сервисы интернет-коммуникаций;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К концу обучения </w:t>
      </w: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в 8 классе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у обучающегося будут сформированы следующие умения: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пояснять на примерах различия между позиционными и непозиционными системами счисления;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раскрывать смысл понятий «высказывание», «логическая операция», «логическое выражение»;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описывать алгоритм решения задачи различными способами, в том числе в виде блок-схемы;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при разработке программ логические значения, операции и выражения с ними;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создавать и отлаживать программы на одном из языков программирования (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Python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++, Паскаль,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Java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E7695D" w:rsidRPr="00E7695D" w:rsidRDefault="00E7695D" w:rsidP="00E7695D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К концу обучения </w:t>
      </w:r>
      <w:r w:rsidRPr="00E7695D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в 9 классе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у обучающегося будут сформированы следующие умения: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Python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++, Паскаль,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Java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, 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</w:t>
      </w: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#, Школьный Алгоритмический Язык);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7695D" w:rsidRPr="00E7695D" w:rsidRDefault="00E7695D" w:rsidP="00E7695D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E7695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CE3512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351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E7695D" w:rsidRPr="00E7695D" w:rsidRDefault="00E7695D" w:rsidP="00E7695D">
      <w:pPr>
        <w:spacing w:after="0"/>
        <w:ind w:left="120"/>
        <w:rPr>
          <w:sz w:val="24"/>
          <w:szCs w:val="24"/>
        </w:rPr>
      </w:pPr>
      <w:r w:rsidRPr="00E7695D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3610"/>
      </w:tblGrid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https://m.edsoo.ru/31D0PK49P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https://m.edsoo.ru/WBF0S9ZCV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https://m.edsoo.ru/UPD9STCO1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https://m.edsoo.ru/RQ81HEYWU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https://m.edsoo.ru/L19DBLLHU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https://m.edsoo.ru/CNE4CTH6A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https://m.edsoo.ru/MA6L01I3C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https://m.edsoo.ru/JYYYY5HKY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E7695D" w:rsidRDefault="00E7695D" w:rsidP="00E7695D">
      <w:pPr>
        <w:rPr>
          <w:sz w:val="24"/>
          <w:szCs w:val="24"/>
        </w:rPr>
      </w:pPr>
    </w:p>
    <w:p w:rsidR="00CE3512" w:rsidRDefault="00CE3512" w:rsidP="00E7695D">
      <w:pPr>
        <w:rPr>
          <w:sz w:val="24"/>
          <w:szCs w:val="24"/>
        </w:rPr>
      </w:pPr>
    </w:p>
    <w:p w:rsidR="00CE3512" w:rsidRDefault="00CE3512" w:rsidP="00E7695D">
      <w:pPr>
        <w:rPr>
          <w:sz w:val="24"/>
          <w:szCs w:val="24"/>
        </w:rPr>
      </w:pPr>
    </w:p>
    <w:p w:rsidR="00CE3512" w:rsidRPr="00E7695D" w:rsidRDefault="00CE3512" w:rsidP="00E7695D">
      <w:pPr>
        <w:rPr>
          <w:sz w:val="24"/>
          <w:szCs w:val="24"/>
        </w:rPr>
        <w:sectPr w:rsidR="00CE3512" w:rsidRPr="00E7695D" w:rsidSect="00CE3512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E7695D" w:rsidRPr="00E7695D" w:rsidRDefault="00E7695D" w:rsidP="00E7695D">
      <w:pPr>
        <w:spacing w:after="0"/>
        <w:ind w:left="120"/>
        <w:rPr>
          <w:sz w:val="24"/>
          <w:szCs w:val="24"/>
        </w:rPr>
      </w:pPr>
      <w:r w:rsidRPr="00E7695D">
        <w:rPr>
          <w:rFonts w:ascii="Times New Roman" w:hAnsi="Times New Roman"/>
          <w:b/>
          <w:color w:val="000000"/>
          <w:sz w:val="24"/>
          <w:szCs w:val="24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610"/>
      </w:tblGrid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https://m.edsoo.ru/8MER3WA2O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https://m.edsoo.ru/DMP7TAX3O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https://m.edsoo.ru/G5RZO7OAW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https://m.edsoo.ru/A7SYRVRJ0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https://m.edsoo.ru/P0KGBHG00</w:t>
              </w:r>
            </w:hyperlink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E76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E7695D" w:rsidRPr="00E7695D" w:rsidRDefault="00E7695D" w:rsidP="00E7695D">
      <w:pPr>
        <w:rPr>
          <w:sz w:val="24"/>
          <w:szCs w:val="24"/>
        </w:rPr>
        <w:sectPr w:rsidR="00E7695D" w:rsidRPr="00E7695D" w:rsidSect="00CE3512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E7695D" w:rsidRPr="00E7695D" w:rsidRDefault="00E7695D" w:rsidP="00E7695D">
      <w:pPr>
        <w:spacing w:after="0"/>
        <w:ind w:left="120"/>
        <w:rPr>
          <w:sz w:val="24"/>
          <w:szCs w:val="24"/>
        </w:rPr>
      </w:pPr>
      <w:r w:rsidRPr="00E7695D">
        <w:rPr>
          <w:rFonts w:ascii="Times New Roman" w:hAnsi="Times New Roman"/>
          <w:b/>
          <w:color w:val="000000"/>
          <w:sz w:val="24"/>
          <w:szCs w:val="24"/>
        </w:rPr>
        <w:lastRenderedPageBreak/>
        <w:t>9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3597"/>
      </w:tblGrid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https://m.edsoo.ru/M27Y8144E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https://m.edsoo.ru/NGZ0UI0E9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https://m.edsoo.ru/DGM34BVUL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https://m.edsoo.ru/MD5WV172T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https://m.edsoo.ru/GKKEIRZFU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69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https://m.edsoo.ru/HT45IO19V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830A7E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">
              <w:r w:rsidR="00E7695D" w:rsidRPr="00E7695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https://m.edsoo.ru/6WEQ7HYED</w:t>
              </w:r>
            </w:hyperlink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7695D" w:rsidRPr="00E7695D" w:rsidTr="00CE3512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695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7695D" w:rsidRPr="00E7695D" w:rsidRDefault="00E7695D" w:rsidP="00CE351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E7695D" w:rsidRPr="00E7695D" w:rsidRDefault="00E7695D" w:rsidP="00E7695D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sectPr w:rsidR="00E7695D" w:rsidRPr="00E7695D" w:rsidSect="00CE351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CE3512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351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CE3512" w:rsidRDefault="00CE3512" w:rsidP="00CE3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4536"/>
        <w:gridCol w:w="1317"/>
        <w:gridCol w:w="1841"/>
        <w:gridCol w:w="1910"/>
        <w:gridCol w:w="1347"/>
        <w:gridCol w:w="3399"/>
      </w:tblGrid>
      <w:tr w:rsidR="00CE3512" w:rsidTr="00CE351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3512" w:rsidRDefault="00CE3512" w:rsidP="00656F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Информация и её свойства. Техника безопасности в кабинете информатики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2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процессы. Всемирная паутина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2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2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2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2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3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4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line="240" w:lineRule="auto"/>
            </w:pPr>
          </w:p>
        </w:tc>
      </w:tr>
    </w:tbl>
    <w:p w:rsidR="00CE3512" w:rsidRDefault="00CE3512" w:rsidP="00CE3512">
      <w:pPr>
        <w:sectPr w:rsidR="00CE3512" w:rsidSect="00656F09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CE3512" w:rsidRDefault="00CE3512" w:rsidP="00CE3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558"/>
        <w:gridCol w:w="1284"/>
        <w:gridCol w:w="1841"/>
        <w:gridCol w:w="1910"/>
        <w:gridCol w:w="1347"/>
        <w:gridCol w:w="3460"/>
      </w:tblGrid>
      <w:tr w:rsidR="00CE3512" w:rsidTr="00CE351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3512" w:rsidRDefault="00CE3512" w:rsidP="00656F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</w:tr>
      <w:tr w:rsidR="00CE3512" w:rsidTr="00656F09">
        <w:trPr>
          <w:trHeight w:val="533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Техника безопасности в кабинете информатики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5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6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7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8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line="240" w:lineRule="auto"/>
            </w:pPr>
          </w:p>
        </w:tc>
      </w:tr>
    </w:tbl>
    <w:p w:rsidR="00CE3512" w:rsidRDefault="00CE3512" w:rsidP="00CE3512">
      <w:pPr>
        <w:sectPr w:rsidR="00CE3512" w:rsidSect="00656F09">
          <w:type w:val="continuous"/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CE3512" w:rsidRDefault="00CE3512" w:rsidP="00CE3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517"/>
        <w:gridCol w:w="1314"/>
        <w:gridCol w:w="1841"/>
        <w:gridCol w:w="1910"/>
        <w:gridCol w:w="1347"/>
        <w:gridCol w:w="3423"/>
      </w:tblGrid>
      <w:tr w:rsidR="00CE3512" w:rsidTr="00CE351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3512" w:rsidRDefault="00CE3512" w:rsidP="00656F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3512" w:rsidRDefault="00CE3512" w:rsidP="00CE3512">
            <w:pPr>
              <w:spacing w:line="240" w:lineRule="auto"/>
            </w:pPr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Глобальная сеть Интернет. IP-адреса узлов. </w:t>
            </w:r>
            <w:r w:rsidRPr="00E53018">
              <w:rPr>
                <w:rFonts w:ascii="Times New Roman" w:hAnsi="Times New Roman"/>
                <w:color w:val="000000"/>
                <w:sz w:val="24"/>
              </w:rPr>
              <w:t>Большие данные. Техника безопасности в кабинете информатики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9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Весовая матрица графа. </w:t>
            </w:r>
            <w:r w:rsidRPr="00E53018">
              <w:rPr>
                <w:rFonts w:ascii="Times New Roman" w:hAnsi="Times New Roman"/>
                <w:color w:val="000000"/>
                <w:sz w:val="24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0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7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8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19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0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1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2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3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4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5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E3512" w:rsidRDefault="00830A7E" w:rsidP="00CE3512">
            <w:pPr>
              <w:spacing w:after="0" w:line="240" w:lineRule="auto"/>
              <w:ind w:left="135"/>
            </w:pPr>
            <w:hyperlink r:id="rId126">
              <w:r w:rsidR="00CE3512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CE3512" w:rsidTr="00CE3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Pr="00E53018" w:rsidRDefault="00CE3512" w:rsidP="00CE3512">
            <w:pPr>
              <w:spacing w:after="0" w:line="240" w:lineRule="auto"/>
              <w:ind w:left="135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 w:rsidRPr="00E530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3512" w:rsidRDefault="00CE3512" w:rsidP="00CE3512">
            <w:pPr>
              <w:spacing w:line="240" w:lineRule="auto"/>
            </w:pPr>
          </w:p>
        </w:tc>
      </w:tr>
    </w:tbl>
    <w:p w:rsidR="00CE3512" w:rsidRDefault="00CE3512" w:rsidP="00CE3512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sectPr w:rsidR="00CE3512" w:rsidSect="00656F09">
          <w:type w:val="continuous"/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bookmarkStart w:id="1" w:name="block-84669324"/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ПРОВЕРЯЕМЫЕ ТРЕБОВАНИЯ К РЕЗУЛЬТАТАМ ОСВОЕНИЯ ОСНОВНОЙ ОБРАЗОВАТЕЛЬНОЙ ПРОГРАММЫ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val="en-US" w:eastAsia="en-US"/>
        </w:rPr>
        <w:t>7 КЛАСС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8362"/>
      </w:tblGrid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По теме «Цифровая грамотность»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Соотносить характеристики компьютера с задачами, решаемыми с его помощью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Понимать структуру адресов веб-ресурсов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современные сервисы интернет-коммуникаций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 теме «Теоретические основы информатики»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По теме «Информационные технологии»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lastRenderedPageBreak/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val="en-US" w:eastAsia="en-US"/>
        </w:rPr>
        <w:t>8 КЛАСС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8"/>
        <w:gridCol w:w="8345"/>
      </w:tblGrid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 теме «Теоретические основы информатики»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 теме «Алгоритмы и программирование»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Создавать и отлаживать программы на одном из языков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val="en-US" w:eastAsia="en-US"/>
        </w:rPr>
        <w:t>9 КЛАССА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8346"/>
      </w:tblGrid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По теме «Цифровая грамотность»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современные интернет-сервисы (в том числе коммуникационные сервисы, облачные хранилища данных, онлайн-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lastRenderedPageBreak/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 теме «Теоретические основы информатики»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 теме «Алгоритмы и программирование»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#, Школьный Алгоритмический Язык)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По теме «Информационные технологии»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CE3512" w:rsidRPr="00CE3512" w:rsidRDefault="00CE3512" w:rsidP="00CE3512">
      <w:pPr>
        <w:spacing w:after="0" w:line="240" w:lineRule="auto"/>
        <w:rPr>
          <w:rFonts w:eastAsiaTheme="minorHAnsi"/>
          <w:sz w:val="24"/>
          <w:szCs w:val="24"/>
          <w:lang w:eastAsia="en-US"/>
        </w:rPr>
        <w:sectPr w:rsidR="00CE3512" w:rsidRPr="00CE3512" w:rsidSect="00CE351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  <w:bookmarkStart w:id="2" w:name="block-84669321"/>
      <w:bookmarkEnd w:id="1"/>
      <w:r w:rsidRPr="00CE3512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lastRenderedPageBreak/>
        <w:t>ПРОВЕРЯЕМЫЕ ЭЛЕМЕНТЫ СОДЕРЖАНИЯ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7 КЛАСС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9296"/>
      </w:tblGrid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4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Проверяемый элемент содержания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Цифровая грамотность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Принципы построения файловых систем. Полное имя файла (папки, каталога).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Путь к файлу (папке, каталогу)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Поиск файлов средствами операционной системы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Архивация данных. Использование программ-архиваторов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Современные сервисы интернет-коммуникаций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Сетевой этикет, базовые нормы информационной этики и права при работе в сети Интернет.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Стратегии безопасного поведения в Интернете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Теоретические основы информатики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eastAsia="en-US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</w:t>
            </w: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eastAsia="en-US"/>
              </w:rPr>
              <w:lastRenderedPageBreak/>
              <w:t>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Байт, килобайт, мегабайт, гигабайт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Скорость передачи данных. Единицы скорости передачи данных.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Искажение информации при передаче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Кодирование текстов. Равномерный код. Неравномерный код. Кодировка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ASCII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. Восьмибитные кодировки. Понятие о кодировках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UNICODE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Общее представление о цифровом представлении аудиовизуальных и других непрерывных данных.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Кодирование цвета. Цветовые модели. Модель RGB. Глубина кодирования. Палитра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Информационные технологии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Текстовый процессор – инструмент создания, редактирования и форматирования текстов.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Правила набора текста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Стилевое форматирование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Знакомство с графическими редакторами. Растровые рисунки.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Использование графических примитивов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4"/>
                <w:sz w:val="24"/>
                <w:lang w:eastAsia="en-US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Добавление векторных рисунков в документы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Подготовка мультимедийных презентаций. Слайд. Добавление на слайд текста и изображений.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Работа с несколькими слайдами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3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Добавление на слайд аудиовизуальных данных.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Анимация. Гиперссылки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8 КЛАСС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9245"/>
      </w:tblGrid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Проверяемый элемент содержания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Теоретические основы информатики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Римская система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Арифметические операции в двоичной системе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3"/>
                <w:sz w:val="24"/>
                <w:lang w:eastAsia="en-US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Логические элементы. Знакомство с логическими основами компьютера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Алгоритмы и программирование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Простые и составные условия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Отказы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Язык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++,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#, Школьный Алгоритмический Язык).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Система программирования: редактор текста программ, транслятор, отладчик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4"/>
                <w:sz w:val="24"/>
                <w:lang w:eastAsia="en-US"/>
              </w:rPr>
              <w:t>Переменная: тип, имя, значение. Целые, вещественные и символьные переменные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Решение квадратного уравнения, имеющего вещественные корни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Встроенные функции для обработки строк</w:t>
            </w:r>
          </w:p>
        </w:tc>
      </w:tr>
      <w:tr w:rsidR="00CE3512" w:rsidRPr="00CE3512" w:rsidTr="00CE351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9 КЛАСС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lang w:val="en-US" w:eastAsia="en-US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9280"/>
      </w:tblGrid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Проверяемый элемент содержания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Цифровая грамотность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eastAsia="en-US"/>
              </w:rPr>
              <w:t xml:space="preserve">Глобальная сеть Интернет. </w:t>
            </w: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val="en-US" w:eastAsia="en-US"/>
              </w:rPr>
              <w:t>IP</w:t>
            </w: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eastAsia="en-US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val="en-US" w:eastAsia="en-US"/>
              </w:rPr>
              <w:t>Большие данные (интернет-данные, в частности данные социальных сетей)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Теоретические основы информатики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Табличные модели. Таблица как представление отношения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Базы данных. Отбор в таблице строк, удовлетворяющих заданному условию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Вычисление количества путей в направленном ациклическом графе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eastAsia="en-US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 w:rsidRPr="00CE3512">
              <w:rPr>
                <w:rFonts w:ascii="Times New Roman" w:eastAsiaTheme="minorHAnsi" w:hAnsi="Times New Roman"/>
                <w:color w:val="000000"/>
                <w:spacing w:val="-2"/>
                <w:sz w:val="24"/>
                <w:lang w:val="en-US" w:eastAsia="en-US"/>
              </w:rPr>
              <w:t>Перебор вариантов с помощью дерева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Алгоритмы и программирование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Сортировка массива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656F09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Управление. Сигнал. Обратная связь.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Информационные технологии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Выбор типа диаграммы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CE3512" w:rsidRPr="00CE3512" w:rsidTr="00CE351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CE3512" w:rsidRPr="00CE3512" w:rsidRDefault="00CE3512" w:rsidP="00CE3512">
      <w:pPr>
        <w:spacing w:after="0"/>
        <w:ind w:left="120"/>
        <w:rPr>
          <w:rFonts w:eastAsiaTheme="minorHAnsi"/>
          <w:lang w:eastAsia="en-US"/>
        </w:rPr>
      </w:pPr>
    </w:p>
    <w:p w:rsidR="00CE3512" w:rsidRPr="00CE3512" w:rsidRDefault="00CE3512" w:rsidP="00CE3512">
      <w:pPr>
        <w:rPr>
          <w:rFonts w:eastAsiaTheme="minorHAnsi"/>
          <w:lang w:eastAsia="en-US"/>
        </w:rPr>
        <w:sectPr w:rsidR="00CE3512" w:rsidRPr="00CE3512" w:rsidSect="00CE351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bookmarkStart w:id="3" w:name="block-84669325"/>
      <w:bookmarkEnd w:id="2"/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92"/>
      </w:tblGrid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Знать (понимать)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Уметь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Умение выбирать способ представления данных в соответствии с поставленной задачей (таблицы, схемы, графики, диаграммы) с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использованием соответствующих программных средств обработки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lastRenderedPageBreak/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rPr>
          <w:rFonts w:eastAsiaTheme="minorHAnsi"/>
          <w:sz w:val="24"/>
          <w:szCs w:val="24"/>
          <w:lang w:eastAsia="en-US"/>
        </w:rPr>
        <w:sectPr w:rsidR="00CE3512" w:rsidRPr="00CE3512" w:rsidSect="00CE351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bookmarkStart w:id="4" w:name="block-84669322"/>
      <w:bookmarkEnd w:id="3"/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ПЕРЕЧЕНЬ ЭЛЕМЕНТОВ СОДЕРЖАНИЯ, ПРОВЕРЯЕМЫХ НА ОГЭ ПО ИНФОРМАТИКЕ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877"/>
      </w:tblGrid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272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Проверяемый элемент содержания 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Цифровая грамотность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firstLine="60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IP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-адреса узлов. Сетевое хранение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Теоретические основы информатики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ASCII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. Восьмибитные кодировки. Понятие о кодировках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UNICODE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. Декодирование сообщений с использованием равномерного и неравномерного кода.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Информационный объём текста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Скорость передачи данных. Единицы скорости передачи данных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Кодирование цвета. Цветовые модели. Модель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RGB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. Глубина кодирования. Палитра.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Кодирование звука. Разрядность и частота записи. Количество каналов записи.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Римская система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Арифметические операции в двоичной системе счисления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lastRenderedPageBreak/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Логические элементы. Знакомство с логическими основами компьютера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Вычисление количества путей в направленном ациклическом графе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Перебор вариантов с помощью дерева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Алгоритмы и программирование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Свойства алгоритма. Способы записи алгоритма (словесный, в виде блок-схемы, программа).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Выполнение алгоритмов вручную и на компьютере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Язык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#, Школьный Алгоритмический Язык).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Система программирования: редактор текста программ, транслятор, отладчик.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Переменная: тип, имя, значение. Целые, вещественные и символьные переменные.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Встроенные функции для обработки строк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Python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++, Паскаль,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Java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C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lastRenderedPageBreak/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Информационные технологии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Текстовые документы и их структурные элементы (страница, абзац, строка, слово, символ).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Растровые рисунки. Использование графических примитивов.</w:t>
            </w:r>
          </w:p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Добавление векторных рисунков в документы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Гиперссылки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CE3512" w:rsidRPr="00CE3512" w:rsidTr="00CE351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E3512" w:rsidRPr="00CE3512" w:rsidRDefault="00CE3512" w:rsidP="00CE3512">
            <w:pPr>
              <w:spacing w:after="0" w:line="240" w:lineRule="auto"/>
              <w:ind w:left="365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 w:rsidRPr="00CE3512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</w:p>
    <w:p w:rsidR="00CE3512" w:rsidRPr="00CE3512" w:rsidRDefault="00CE3512" w:rsidP="00CE3512">
      <w:pPr>
        <w:rPr>
          <w:rFonts w:eastAsiaTheme="minorHAnsi"/>
          <w:lang w:val="en-US" w:eastAsia="en-US"/>
        </w:rPr>
        <w:sectPr w:rsidR="00CE3512" w:rsidRPr="00CE3512" w:rsidSect="00CE351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4"/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УЧЕБНО-МЕТОДИЧЕСКОЕ ОБЕСПЕЧЕНИЕ ОБРАЗОВАТЕЛЬНОГО ПРОЦЕССА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ОБЯЗАТЕЛЬНЫЕ УЧЕБНЫЕ МАТЕРИАЛЫ ДЛЯ УЧЕНИКА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E3512">
        <w:rPr>
          <w:rFonts w:eastAsiaTheme="minorHAnsi"/>
          <w:sz w:val="24"/>
          <w:szCs w:val="24"/>
          <w:lang w:eastAsia="en-US"/>
        </w:rPr>
        <w:br/>
      </w:r>
      <w:r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E3512">
        <w:rPr>
          <w:rFonts w:eastAsiaTheme="minorHAnsi"/>
          <w:sz w:val="24"/>
          <w:szCs w:val="24"/>
          <w:lang w:eastAsia="en-US"/>
        </w:rPr>
        <w:br/>
      </w:r>
      <w:bookmarkStart w:id="5" w:name="1fdd9878-aabe-49b3-a26b-db65386f5009"/>
      <w:r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5"/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МЕТОДИЧЕСКИЕ МАТЕРИАЛЫ ДЛЯ УЧИТЕЛЯ</w:t>
      </w: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• Информатика. Методическое пособие, 7-9 класс/ Босова Л.Л., Босова А.Ю., Акционерное общество «Издательство «Просвещение»</w:t>
      </w:r>
      <w:r w:rsidRPr="00CE3512">
        <w:rPr>
          <w:rFonts w:eastAsiaTheme="minorHAnsi"/>
          <w:sz w:val="24"/>
          <w:szCs w:val="24"/>
          <w:lang w:eastAsia="en-US"/>
        </w:rPr>
        <w:br/>
      </w:r>
      <w:bookmarkStart w:id="6" w:name="5a8af3fe-6634-4595-ad67-2c1d899ea773"/>
      <w:bookmarkEnd w:id="6"/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CE3512" w:rsidRPr="00CE3512" w:rsidRDefault="00CE3512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CE351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ЦИФРОВЫЕ ОБРАЗОВАТЕЛЬНЫЕ РЕСУРСЫ И РЕСУРСЫ СЕТИ ИНТЕРНЕТ</w:t>
      </w:r>
    </w:p>
    <w:p w:rsidR="00CE3512" w:rsidRPr="00830A7E" w:rsidRDefault="00830A7E" w:rsidP="00CE3512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1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 Федеральный институт педагогических измерений</w:t>
      </w:r>
      <w:r w:rsidR="00CE3512" w:rsidRPr="00CE3512">
        <w:rPr>
          <w:rFonts w:eastAsiaTheme="minorHAnsi"/>
          <w:sz w:val="24"/>
          <w:szCs w:val="24"/>
          <w:lang w:eastAsia="en-US"/>
        </w:rPr>
        <w:br/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ОТКРЫТЫЙ БАНК ТЕСТОВЫХ ЗАДАНИЙ 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https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://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fipi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ru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oge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otkrytyy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bank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zadaniy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oge</w:t>
      </w:r>
      <w:r w:rsidR="00CE3512" w:rsidRPr="00CE3512">
        <w:rPr>
          <w:rFonts w:eastAsiaTheme="minorHAnsi"/>
          <w:sz w:val="24"/>
          <w:szCs w:val="24"/>
          <w:lang w:eastAsia="en-US"/>
        </w:rPr>
        <w:br/>
      </w:r>
      <w:bookmarkStart w:id="7" w:name="bbd0f172-0fc7-47ad-bd72-029d95fdc8ad"/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2</w:t>
      </w:r>
      <w:bookmarkStart w:id="8" w:name="_GoBack"/>
      <w:bookmarkEnd w:id="8"/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. 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Цифровой образовательный контент 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https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://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www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gosuslugi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ru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landing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/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edu</w:t>
      </w:r>
      <w:r w:rsidR="00CE3512" w:rsidRPr="00830A7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</w:t>
      </w:r>
      <w:r w:rsidR="00CE3512" w:rsidRPr="00CE3512">
        <w:rPr>
          <w:rFonts w:ascii="Times New Roman" w:eastAsiaTheme="minorHAnsi" w:hAnsi="Times New Roman"/>
          <w:color w:val="000000"/>
          <w:sz w:val="24"/>
          <w:szCs w:val="24"/>
          <w:lang w:val="en-US" w:eastAsia="en-US"/>
        </w:rPr>
        <w:t>content</w:t>
      </w:r>
      <w:bookmarkEnd w:id="7"/>
    </w:p>
    <w:p w:rsidR="00BE319B" w:rsidRPr="00BE319B" w:rsidRDefault="00BE319B" w:rsidP="00CE3512">
      <w:pPr>
        <w:spacing w:before="100" w:beforeAutospacing="1" w:after="10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1667F4"/>
    <w:rsid w:val="001C00AB"/>
    <w:rsid w:val="003F55A0"/>
    <w:rsid w:val="00656F09"/>
    <w:rsid w:val="007A1D81"/>
    <w:rsid w:val="00830A7E"/>
    <w:rsid w:val="008F1275"/>
    <w:rsid w:val="00AC1F5A"/>
    <w:rsid w:val="00AE64E1"/>
    <w:rsid w:val="00BE319B"/>
    <w:rsid w:val="00CE3512"/>
    <w:rsid w:val="00E7695D"/>
    <w:rsid w:val="00EA51E5"/>
    <w:rsid w:val="00F217D4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7CB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351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E35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E35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E35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E35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E35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E3512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E3512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CE3512"/>
  </w:style>
  <w:style w:type="paragraph" w:styleId="a5">
    <w:name w:val="header"/>
    <w:basedOn w:val="a"/>
    <w:link w:val="a6"/>
    <w:uiPriority w:val="99"/>
    <w:unhideWhenUsed/>
    <w:rsid w:val="00CE3512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E3512"/>
    <w:rPr>
      <w:lang w:val="en-US"/>
    </w:rPr>
  </w:style>
  <w:style w:type="paragraph" w:styleId="a7">
    <w:name w:val="Normal Indent"/>
    <w:basedOn w:val="a"/>
    <w:uiPriority w:val="99"/>
    <w:unhideWhenUsed/>
    <w:rsid w:val="00CE3512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CE3512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CE351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a">
    <w:name w:val="Title"/>
    <w:basedOn w:val="a"/>
    <w:next w:val="a"/>
    <w:link w:val="ab"/>
    <w:uiPriority w:val="10"/>
    <w:qFormat/>
    <w:rsid w:val="00CE3512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Заголовок Знак"/>
    <w:basedOn w:val="a0"/>
    <w:link w:val="aa"/>
    <w:uiPriority w:val="10"/>
    <w:rsid w:val="00CE351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0"/>
    <w:uiPriority w:val="20"/>
    <w:qFormat/>
    <w:rsid w:val="00CE3512"/>
    <w:rPr>
      <w:i/>
      <w:iCs/>
    </w:rPr>
  </w:style>
  <w:style w:type="character" w:styleId="ad">
    <w:name w:val="Hyperlink"/>
    <w:basedOn w:val="a0"/>
    <w:uiPriority w:val="99"/>
    <w:unhideWhenUsed/>
    <w:rsid w:val="00CE3512"/>
    <w:rPr>
      <w:color w:val="0563C1" w:themeColor="hyperlink"/>
      <w:u w:val="single"/>
    </w:rPr>
  </w:style>
  <w:style w:type="table" w:styleId="ae">
    <w:name w:val="Table Grid"/>
    <w:basedOn w:val="a1"/>
    <w:uiPriority w:val="59"/>
    <w:rsid w:val="00CE351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caption"/>
    <w:basedOn w:val="a"/>
    <w:next w:val="a"/>
    <w:uiPriority w:val="35"/>
    <w:semiHidden/>
    <w:unhideWhenUsed/>
    <w:qFormat/>
    <w:rsid w:val="00CE3512"/>
    <w:pPr>
      <w:spacing w:line="240" w:lineRule="auto"/>
    </w:pPr>
    <w:rPr>
      <w:rFonts w:eastAsiaTheme="minorHAnsi"/>
      <w:b/>
      <w:bCs/>
      <w:color w:val="5B9BD5" w:themeColor="accent1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4GZWV9SY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XXZEEQBH9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WFEBO9OCC" TargetMode="External"/><Relationship Id="rId37" Type="http://schemas.openxmlformats.org/officeDocument/2006/relationships/hyperlink" Target="https://m.edsoo.ru/6SEEBH9FV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31D0PK49P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TI80IC62S" TargetMode="External"/><Relationship Id="rId48" Type="http://schemas.openxmlformats.org/officeDocument/2006/relationships/hyperlink" Target="https://m.edsoo.ru/YSB7Z72F6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33" Type="http://schemas.openxmlformats.org/officeDocument/2006/relationships/hyperlink" Target="https://m.edsoo.ru/C74FZTZY9" TargetMode="External"/><Relationship Id="rId38" Type="http://schemas.openxmlformats.org/officeDocument/2006/relationships/hyperlink" Target="https://m.edsoo.ru/7LAXEGTAP" TargetMode="External"/><Relationship Id="rId59" Type="http://schemas.openxmlformats.org/officeDocument/2006/relationships/hyperlink" Target="https://m.edsoo.ru/0H168N1NG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24" Type="http://schemas.openxmlformats.org/officeDocument/2006/relationships/hyperlink" Target="https://m.edsoo.ru/1UK84LSGZ" TargetMode="External"/><Relationship Id="rId54" Type="http://schemas.openxmlformats.org/officeDocument/2006/relationships/hyperlink" Target="https://m.edsoo.ru/2B7RXLXYB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WBF0S9ZCV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44" Type="http://schemas.openxmlformats.org/officeDocument/2006/relationships/hyperlink" Target="https://m.edsoo.ru/3FOQX2QZ4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5IMOL014I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09JVVNY9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UPD9STCO1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DXN0D5OA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R5BIYWLHT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30" Type="http://schemas.openxmlformats.org/officeDocument/2006/relationships/hyperlink" Target="https://m.edsoo.ru/LOHOGLHOU" TargetMode="External"/><Relationship Id="rId35" Type="http://schemas.openxmlformats.org/officeDocument/2006/relationships/hyperlink" Target="https://m.edsoo.ru/BLQ8BUIHX" TargetMode="External"/><Relationship Id="rId56" Type="http://schemas.openxmlformats.org/officeDocument/2006/relationships/hyperlink" Target="https://m.edsoo.ru/EEKD5SOHO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RQ81HEYWU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QLLTKFA80" TargetMode="External"/><Relationship Id="rId46" Type="http://schemas.openxmlformats.org/officeDocument/2006/relationships/hyperlink" Target="https://m.edsoo.ru/G9RAK7D9D" TargetMode="External"/><Relationship Id="rId67" Type="http://schemas.openxmlformats.org/officeDocument/2006/relationships/hyperlink" Target="https://m.edsoo.ru/QKFMNWFLY" TargetMode="External"/><Relationship Id="rId116" Type="http://schemas.openxmlformats.org/officeDocument/2006/relationships/hyperlink" Target="https://m.edsoo.ru/TMK6TCIBL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ZBVAPNOJ3" TargetMode="External"/><Relationship Id="rId62" Type="http://schemas.openxmlformats.org/officeDocument/2006/relationships/hyperlink" Target="https://m.edsoo.ru/3K4YL1TKU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111" Type="http://schemas.openxmlformats.org/officeDocument/2006/relationships/hyperlink" Target="https://m.edsoo.ru/SHXYWDUNR" TargetMode="External"/><Relationship Id="rId15" Type="http://schemas.openxmlformats.org/officeDocument/2006/relationships/hyperlink" Target="https://m.edsoo.ru/G5RZO7OAW" TargetMode="External"/><Relationship Id="rId36" Type="http://schemas.openxmlformats.org/officeDocument/2006/relationships/hyperlink" Target="https://m.edsoo.ru/0CVNG5H1X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VWHQ997FY" TargetMode="External"/><Relationship Id="rId52" Type="http://schemas.openxmlformats.org/officeDocument/2006/relationships/hyperlink" Target="https://m.edsoo.ru/F6KD5QWOM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9DBLLH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38</Pages>
  <Words>13718</Words>
  <Characters>78198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11</cp:revision>
  <dcterms:created xsi:type="dcterms:W3CDTF">2026-08-19T10:30:00Z</dcterms:created>
  <dcterms:modified xsi:type="dcterms:W3CDTF">2026-08-21T10:29:00Z</dcterms:modified>
</cp:coreProperties>
</file>